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Образовательные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5187E3" w:rsidR="00A77598" w:rsidRPr="009B647D" w:rsidRDefault="009B64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110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1104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1104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B110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104B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B1104B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B2A04C" w:rsidR="004475DA" w:rsidRPr="009B647D" w:rsidRDefault="009B64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D8762D" w14:textId="77777777" w:rsidR="00B110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876462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_Toc214876462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3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403A6A3C" w14:textId="77777777" w:rsidR="00B1104B" w:rsidRDefault="003578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63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_Toc214876463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3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1C0A65C7" w14:textId="77777777" w:rsidR="00B1104B" w:rsidRDefault="003578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64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_Toc214876464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3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55EF3EEF" w14:textId="77777777" w:rsidR="00B1104B" w:rsidRDefault="003578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65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_Toc214876465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4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564E4724" w14:textId="77777777" w:rsidR="00B1104B" w:rsidRDefault="003578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66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_Toc214876466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5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140C14A3" w14:textId="77777777" w:rsidR="00B1104B" w:rsidRDefault="003578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67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_Toc214876467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5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2E805B8D" w14:textId="77777777" w:rsidR="00B1104B" w:rsidRDefault="003578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68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_Toc214876468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6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0D44FBC1" w14:textId="77777777" w:rsidR="00B1104B" w:rsidRDefault="003578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69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_Toc214876469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6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2A7AD230" w14:textId="77777777" w:rsidR="00B1104B" w:rsidRDefault="003578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0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_Toc214876470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7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44DE4252" w14:textId="77777777" w:rsidR="00B1104B" w:rsidRDefault="003578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1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_Toc214876471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8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1DA31730" w14:textId="77777777" w:rsidR="00B1104B" w:rsidRDefault="003578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2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_Toc214876472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9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14BD4649" w14:textId="77777777" w:rsidR="00B1104B" w:rsidRDefault="003578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3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_Toc214876473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11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3C3E1AB0" w14:textId="77777777" w:rsidR="00B1104B" w:rsidRDefault="003578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4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_Toc214876474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11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3592A64F" w14:textId="77777777" w:rsidR="00B1104B" w:rsidRDefault="003578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5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_Toc214876475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11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5602EC68" w14:textId="77777777" w:rsidR="00B1104B" w:rsidRDefault="003578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6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_Toc214876476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11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4934251A" w14:textId="77777777" w:rsidR="00B1104B" w:rsidRDefault="003578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7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_Toc214876477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11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70802FAF" w14:textId="77777777" w:rsidR="00B1104B" w:rsidRDefault="003578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8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_Toc214876478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11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00B2333B" w14:textId="77777777" w:rsidR="00B1104B" w:rsidRDefault="003578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76479" w:history="1">
            <w:r w:rsidR="00B1104B" w:rsidRPr="00D004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1104B">
              <w:rPr>
                <w:noProof/>
                <w:webHidden/>
              </w:rPr>
              <w:tab/>
            </w:r>
            <w:r w:rsidR="00B1104B">
              <w:rPr>
                <w:noProof/>
                <w:webHidden/>
              </w:rPr>
              <w:fldChar w:fldCharType="begin"/>
            </w:r>
            <w:r w:rsidR="00B1104B">
              <w:rPr>
                <w:noProof/>
                <w:webHidden/>
              </w:rPr>
              <w:instrText xml:space="preserve"> PAGEREF _Toc214876479 \h </w:instrText>
            </w:r>
            <w:r w:rsidR="00B1104B">
              <w:rPr>
                <w:noProof/>
                <w:webHidden/>
              </w:rPr>
            </w:r>
            <w:r w:rsidR="00B1104B">
              <w:rPr>
                <w:noProof/>
                <w:webHidden/>
              </w:rPr>
              <w:fldChar w:fldCharType="separate"/>
            </w:r>
            <w:r w:rsidR="00B1104B">
              <w:rPr>
                <w:noProof/>
                <w:webHidden/>
              </w:rPr>
              <w:t>11</w:t>
            </w:r>
            <w:r w:rsidR="00B110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876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43B8973" w:rsidR="00751095" w:rsidRPr="00352B6F" w:rsidRDefault="00B1104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формировать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обучающихся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системное представление о современных образовательных технологиях в сфере языкового обучения и развить профессиональные компетенции, необходимые для их эффективного проектирования и внедрения.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876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Образовательные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876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094"/>
        <w:gridCol w:w="5398"/>
      </w:tblGrid>
      <w:tr w:rsidR="00751095" w:rsidRPr="00B110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110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110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110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10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110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110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110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110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110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B110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1104B">
              <w:rPr>
                <w:rFonts w:ascii="Times New Roman" w:hAnsi="Times New Roman" w:cs="Times New Roman"/>
              </w:rPr>
              <w:t xml:space="preserve"> применять современные технологии при осуществлении сбора, обработки и интерпретации данных эмпирического исследования; составлять и оформлять научную документацию;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110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  <w:lang w:bidi="ru-RU"/>
              </w:rPr>
              <w:t>ОПК-6.2 - Соблюдает правила оформления научной документации и современной библиографической культуры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110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104B">
              <w:rPr>
                <w:rFonts w:ascii="Times New Roman" w:hAnsi="Times New Roman" w:cs="Times New Roman"/>
              </w:rPr>
              <w:t>основные правила оформления научной документации и библиографических записей.</w:t>
            </w:r>
            <w:r w:rsidRPr="00B110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110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104B">
              <w:rPr>
                <w:rFonts w:ascii="Times New Roman" w:hAnsi="Times New Roman" w:cs="Times New Roman"/>
              </w:rPr>
              <w:t xml:space="preserve">оформлять научные тексты и списки литературы по нормам библиографической культуры, корректно цитировать источники в </w:t>
            </w:r>
            <w:proofErr w:type="gramStart"/>
            <w:r w:rsidR="00FD518F" w:rsidRPr="00B1104B">
              <w:rPr>
                <w:rFonts w:ascii="Times New Roman" w:hAnsi="Times New Roman" w:cs="Times New Roman"/>
              </w:rPr>
              <w:t>работах</w:t>
            </w:r>
            <w:proofErr w:type="gramEnd"/>
            <w:r w:rsidR="00FD518F" w:rsidRPr="00B1104B">
              <w:rPr>
                <w:rFonts w:ascii="Times New Roman" w:hAnsi="Times New Roman" w:cs="Times New Roman"/>
              </w:rPr>
              <w:t xml:space="preserve"> по лингвистике и лингводидактике.</w:t>
            </w:r>
            <w:r w:rsidRPr="00B110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110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104B">
              <w:rPr>
                <w:rFonts w:ascii="Times New Roman" w:hAnsi="Times New Roman" w:cs="Times New Roman"/>
              </w:rPr>
              <w:t>навыками профессионального оформления лингвистических научных работ и библиографии, включая работу с библиографическими менеджерами и адаптацию под требования изданий и учебных организаций</w:t>
            </w:r>
            <w:proofErr w:type="gramStart"/>
            <w:r w:rsidR="00FD518F" w:rsidRPr="00B1104B">
              <w:rPr>
                <w:rFonts w:ascii="Times New Roman" w:hAnsi="Times New Roman" w:cs="Times New Roman"/>
              </w:rPr>
              <w:t>.</w:t>
            </w:r>
            <w:r w:rsidRPr="00B110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1104B" w14:paraId="0C9F586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D79CB" w14:textId="77777777" w:rsidR="00751095" w:rsidRPr="00B110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B110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1104B">
              <w:rPr>
                <w:rFonts w:ascii="Times New Roman" w:hAnsi="Times New Roman" w:cs="Times New Roman"/>
              </w:rPr>
              <w:t xml:space="preserve"> работать с основными информационно-поисковыми и экспертными системами, системами представления знаний и обработки вербальной информации.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619B3" w14:textId="77777777" w:rsidR="00751095" w:rsidRPr="00B110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  <w:lang w:bidi="ru-RU"/>
              </w:rPr>
              <w:t>ОПК-7.2 - Использует основные информационно-поисковые и экспертные системы, системы представления знаний и обработки вербальной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48DF1" w14:textId="77777777" w:rsidR="00751095" w:rsidRPr="00B110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104B">
              <w:rPr>
                <w:rFonts w:ascii="Times New Roman" w:hAnsi="Times New Roman" w:cs="Times New Roman"/>
              </w:rPr>
              <w:t>основные принципы использования информационно‑поисковых и экспертных систем, систем представлений знаний и инструментов ИИ для обработки, систематизации и представления вербальной информации в научной и образовательной деятельности.</w:t>
            </w:r>
            <w:r w:rsidRPr="00B1104B">
              <w:rPr>
                <w:rFonts w:ascii="Times New Roman" w:hAnsi="Times New Roman" w:cs="Times New Roman"/>
              </w:rPr>
              <w:t xml:space="preserve"> </w:t>
            </w:r>
          </w:p>
          <w:p w14:paraId="70462CF1" w14:textId="77777777" w:rsidR="00751095" w:rsidRPr="00B110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104B">
              <w:rPr>
                <w:rFonts w:ascii="Times New Roman" w:hAnsi="Times New Roman" w:cs="Times New Roman"/>
              </w:rPr>
              <w:t>использовать информационно-поисковые и экспертные системы, системы представления знаний и инструменты ИИ для обработки, систематизации и представления вербальной информации в научной и образовательной деятельности</w:t>
            </w:r>
            <w:proofErr w:type="gramStart"/>
            <w:r w:rsidR="00FD518F" w:rsidRPr="00B1104B">
              <w:rPr>
                <w:rFonts w:ascii="Times New Roman" w:hAnsi="Times New Roman" w:cs="Times New Roman"/>
              </w:rPr>
              <w:t>.</w:t>
            </w:r>
            <w:r w:rsidRPr="00B110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F3703F3" w14:textId="77777777" w:rsidR="00751095" w:rsidRPr="00B110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104B">
              <w:rPr>
                <w:rFonts w:ascii="Times New Roman" w:hAnsi="Times New Roman" w:cs="Times New Roman"/>
              </w:rPr>
              <w:t>навыками эффективного применения информационно‑поисковых и экспертных систем, систем представлений знаний и инструментов ИИ для обработки, систематизации и представления вербальной информации в научной и образовательной деятельности</w:t>
            </w:r>
            <w:proofErr w:type="gramStart"/>
            <w:r w:rsidR="00FD518F" w:rsidRPr="00B1104B">
              <w:rPr>
                <w:rFonts w:ascii="Times New Roman" w:hAnsi="Times New Roman" w:cs="Times New Roman"/>
              </w:rPr>
              <w:t>.</w:t>
            </w:r>
            <w:r w:rsidRPr="00B110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1104B" w14:paraId="5116489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FE43A" w14:textId="77777777" w:rsidR="00751095" w:rsidRPr="00B110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B110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1104B">
              <w:rPr>
                <w:rFonts w:ascii="Times New Roman" w:hAnsi="Times New Roman" w:cs="Times New Roman"/>
              </w:rPr>
              <w:t xml:space="preserve"> применять современные педагогические технологии с целью формирования коммуникативной и межкультурной компетенции обучающихся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3595D" w14:textId="77777777" w:rsidR="00751095" w:rsidRPr="00B110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  <w:lang w:bidi="ru-RU"/>
              </w:rPr>
              <w:t>ПК-5.1 - Применяет современные педагогические технологии в области педагогики и лингводидактики в процессе самообразования и практического изучения иностранного языка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2BE4" w14:textId="77777777" w:rsidR="00751095" w:rsidRPr="00B110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104B">
              <w:rPr>
                <w:rFonts w:ascii="Times New Roman" w:hAnsi="Times New Roman" w:cs="Times New Roman"/>
              </w:rPr>
              <w:t>современные технологии в области педагогики и лингводидактики.</w:t>
            </w:r>
            <w:r w:rsidRPr="00B1104B">
              <w:rPr>
                <w:rFonts w:ascii="Times New Roman" w:hAnsi="Times New Roman" w:cs="Times New Roman"/>
              </w:rPr>
              <w:t xml:space="preserve"> </w:t>
            </w:r>
          </w:p>
          <w:p w14:paraId="60387AE8" w14:textId="77777777" w:rsidR="00751095" w:rsidRPr="00B110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104B">
              <w:rPr>
                <w:rFonts w:ascii="Times New Roman" w:hAnsi="Times New Roman" w:cs="Times New Roman"/>
              </w:rPr>
              <w:t>применять современные технологии в области педагогики и лингводидактики с целью формирования у обучающихся черт вторичной языковой личности, развития первичной языковой личности, формирования коммуникативной и межкультурной компетенции обучающихся</w:t>
            </w:r>
            <w:proofErr w:type="gramStart"/>
            <w:r w:rsidR="00FD518F" w:rsidRPr="00B1104B">
              <w:rPr>
                <w:rFonts w:ascii="Times New Roman" w:hAnsi="Times New Roman" w:cs="Times New Roman"/>
              </w:rPr>
              <w:t>.</w:t>
            </w:r>
            <w:r w:rsidRPr="00B110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1CFEF25" w14:textId="77777777" w:rsidR="00751095" w:rsidRPr="00B110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104B">
              <w:rPr>
                <w:rFonts w:ascii="Times New Roman" w:hAnsi="Times New Roman" w:cs="Times New Roman"/>
              </w:rPr>
              <w:t>устойчивым навыком использования современных технологий в области педагогики и лингводидактики с целью формирования у обучающихся черт вторичной языковой личности, развития первичной языковой личности, формирования коммуникативной и межкультурной компетенции обучающихся</w:t>
            </w:r>
            <w:proofErr w:type="gramStart"/>
            <w:r w:rsidR="00FD518F" w:rsidRPr="00B1104B">
              <w:rPr>
                <w:rFonts w:ascii="Times New Roman" w:hAnsi="Times New Roman" w:cs="Times New Roman"/>
              </w:rPr>
              <w:t>.</w:t>
            </w:r>
            <w:r w:rsidRPr="00B110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110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8764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Образование в условиях неопределённости: вызовы и технологические решения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обучения в эпоху VUCA, BANI и др. мира.  Разнообразие образовательных технологий. Разработка комплексных учебных материалов, сочетающих вербальные и невербальные каналы восприятия, оффлайн и онлайн форматы, методы активного обучения и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E8F04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C97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Возрастные особенности обучающихся и теория поколений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4F1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психолингвистических и когнитивных особенностей разных возрастных групп (дети, подростки, взрослые, пожилые). Разработка дифференцированных подходов к обучению иностранным языкам с учётом этапов развития речи и познавательных процессов. Исследование ценностных и коммуникативных особенностей поколений X, Y, Z и альфа. Проектирование языковых материалов с учётом предпочтений, цифровых навыков и образовательных ожиданий представителей разных поколений.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F4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60F0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8C0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2EB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6DB0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446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системы оценивания и обратной связи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395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систем и способов оценивания в образовании. Оценка и отметка. Самооценка и взаимооценка. Принципы и инструменты эффективной обратной связи и методы ее предоставления.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250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4DC5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AA0A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F30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78BE4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E68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Искусственный интеллект в лингвистическом образовании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904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возможностей ИИ‑инструментов в работе педагога. Оценка этических и методических границ применения нейросетевых технологий в лингводидактической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EA1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847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680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C74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80B34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C28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Дистанционные технологии в обучении и самообразовании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9D2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современных цифровых инструментов и платформ для организации языкового обучения и самообразования. Освоение стратегий мотивации и поддержания вовлечённости обучающихся в онлайн‑среде, а также методов контроля качества усвоения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C32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9CF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7923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355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E0923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EC9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Работа в дистанционной платформе Moodle: проектирование языковых курсов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AF32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функционала Moodle для создания структурированных онлайн‑курсов. Практическое применение модулей (тесты, форумы, базы знаний) для организации интерактивного взаимодействия и мониторинга успеваемости.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D4F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4D7A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62ED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AB4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72E88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00B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Игровые технологии в обучении языкам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A62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механизмов геймификации и дидактических игр для повышения мотивации и усвоения лингвистического материала. Проектирование игровых сценариев (квизы, симуляции, квесты) для развития коммуникативных компетенций на разных уровнях владения языком.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EBE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2F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636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BA9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8764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8764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110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Современные образовательные технологии</w:t>
            </w:r>
            <w:proofErr w:type="gram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Е. Н.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Ашаниной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, О. В. Васиной, С. П. Ежова. — 2-е изд.,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, 2025. — 165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978-5-534-06194-9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578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https://urait.ru/bcode/563616</w:t>
              </w:r>
            </w:hyperlink>
          </w:p>
        </w:tc>
      </w:tr>
      <w:tr w:rsidR="00262CF0" w:rsidRPr="007E6725" w14:paraId="317328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29EFBF" w14:textId="77777777" w:rsidR="00262CF0" w:rsidRPr="00B110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технологии. Организация деятельности</w:t>
            </w:r>
            <w:proofErr w:type="gram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Л. В.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Байбородовой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, 2025. — 234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978-5-534-18119-7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DF5957" w14:textId="77777777" w:rsidR="00262CF0" w:rsidRPr="007E6725" w:rsidRDefault="003578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https://urait.ru/bcode/534322</w:t>
              </w:r>
            </w:hyperlink>
          </w:p>
        </w:tc>
      </w:tr>
      <w:tr w:rsidR="00262CF0" w:rsidRPr="007E6725" w14:paraId="608019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D69B4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Бордовская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Н.В., под ред., Бродская И.М.,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Дандарова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Ж.К.,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Даринская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Дворникова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Т.А., Дудченко З.Ф.,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Жебровская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О.О., Костромина С.Н., Красильников А.М.,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Латушкина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В.М.,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Г.И., Москвичева Н.Л. Современные образовательные технологии</w:t>
            </w:r>
            <w:proofErr w:type="gram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Бордовская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Н.В., под ред., Бродская И.М.,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Дандарова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Ж.К.,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Даринская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Дворникова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Т.А., Дудченко З.Ф.,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Жебровская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О.О., Костромина С.Н., Красильников А.М.,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Латушкина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В.М.,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Г.И., Москвичева Н.Л. Москва</w:t>
            </w:r>
            <w:proofErr w:type="gram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432 с. ISBN 978-5-406-08721-3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FDC38" w14:textId="77777777" w:rsidR="00262CF0" w:rsidRPr="007E6725" w:rsidRDefault="003578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https://book.ru/book/940659</w:t>
              </w:r>
            </w:hyperlink>
          </w:p>
        </w:tc>
      </w:tr>
      <w:tr w:rsidR="00262CF0" w:rsidRPr="007E6725" w14:paraId="797E89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63DB5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Бордовская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Н.В., под ред. Современные образовательные технологии</w:t>
            </w:r>
            <w:proofErr w:type="gram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proofErr w:type="gram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432 с. ISBN 978-5-406-07519-7.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E1F4F0" w14:textId="77777777" w:rsidR="00262CF0" w:rsidRPr="007E6725" w:rsidRDefault="003578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https://book.ru/book/932673</w:t>
              </w:r>
            </w:hyperlink>
          </w:p>
        </w:tc>
      </w:tr>
      <w:tr w:rsidR="00262CF0" w:rsidRPr="007E6725" w14:paraId="4667BE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75BB9A" w14:textId="77777777" w:rsidR="00262CF0" w:rsidRPr="00B110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Попова, С. Ю.  Современные образовательные технологии. Кейс-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proofErr w:type="gram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Ю. Попова, Е. В. Пронина. — 2-е изд.,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, 2025. — 123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978-5-534-18717-5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AAA423" w14:textId="77777777" w:rsidR="00262CF0" w:rsidRPr="007E6725" w:rsidRDefault="003578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https://urait.ru/bcode/563489</w:t>
              </w:r>
            </w:hyperlink>
          </w:p>
        </w:tc>
      </w:tr>
      <w:tr w:rsidR="00262CF0" w:rsidRPr="007E6725" w14:paraId="2A4B6A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02965A" w14:textId="77777777" w:rsidR="00262CF0" w:rsidRPr="00B110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Факторович, А. А.  Педагогические технологии</w:t>
            </w:r>
            <w:proofErr w:type="gram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Факторович. — 2-е изд.,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, 2025. — 128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978-5-534-09829-7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4EBA3D" w14:textId="77777777" w:rsidR="00262CF0" w:rsidRPr="007E6725" w:rsidRDefault="003578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https://urait.ru/bcode/562383</w:t>
              </w:r>
            </w:hyperlink>
          </w:p>
        </w:tc>
      </w:tr>
      <w:tr w:rsidR="00262CF0" w:rsidRPr="007E6725" w14:paraId="7E4BA7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4E61D2" w14:textId="77777777" w:rsidR="00262CF0" w:rsidRPr="00B110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 в 3 ч. Часть 1. Образовательные технологии</w:t>
            </w:r>
            <w:proofErr w:type="gram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В.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Байбородова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Л. В.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Байбородовой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, А. П. Чернявской. — 2-е изд.,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, 2023. — 258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1104B">
              <w:rPr>
                <w:rFonts w:ascii="Times New Roman" w:hAnsi="Times New Roman" w:cs="Times New Roman"/>
                <w:sz w:val="24"/>
                <w:szCs w:val="24"/>
              </w:rPr>
              <w:t xml:space="preserve"> 978-5-534-06324-0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0B731C" w14:textId="77777777" w:rsidR="00262CF0" w:rsidRPr="007E6725" w:rsidRDefault="003578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https://urait.ru/bcode/513254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876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EEA37D" w14:textId="77777777" w:rsidTr="007B550D">
        <w:tc>
          <w:tcPr>
            <w:tcW w:w="9345" w:type="dxa"/>
          </w:tcPr>
          <w:p w14:paraId="375397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7A5D70" w14:textId="77777777" w:rsidTr="007B550D">
        <w:tc>
          <w:tcPr>
            <w:tcW w:w="9345" w:type="dxa"/>
          </w:tcPr>
          <w:p w14:paraId="0A02AB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F48503D" w14:textId="77777777" w:rsidTr="007B550D">
        <w:tc>
          <w:tcPr>
            <w:tcW w:w="9345" w:type="dxa"/>
          </w:tcPr>
          <w:p w14:paraId="285F68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E1D624" w14:textId="77777777" w:rsidTr="007B550D">
        <w:tc>
          <w:tcPr>
            <w:tcW w:w="9345" w:type="dxa"/>
          </w:tcPr>
          <w:p w14:paraId="443B2A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707F42" w14:textId="77777777" w:rsidTr="007B550D">
        <w:tc>
          <w:tcPr>
            <w:tcW w:w="9345" w:type="dxa"/>
          </w:tcPr>
          <w:p w14:paraId="6EE0F6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876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578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876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110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110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10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110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10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110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110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104B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104B">
              <w:rPr>
                <w:sz w:val="22"/>
                <w:szCs w:val="22"/>
              </w:rPr>
              <w:t>комплексом</w:t>
            </w:r>
            <w:proofErr w:type="gramStart"/>
            <w:r w:rsidRPr="00B1104B">
              <w:rPr>
                <w:sz w:val="22"/>
                <w:szCs w:val="22"/>
              </w:rPr>
              <w:t>.С</w:t>
            </w:r>
            <w:proofErr w:type="gramEnd"/>
            <w:r w:rsidRPr="00B1104B">
              <w:rPr>
                <w:sz w:val="22"/>
                <w:szCs w:val="22"/>
              </w:rPr>
              <w:t>пециализированная</w:t>
            </w:r>
            <w:proofErr w:type="spellEnd"/>
            <w:r w:rsidRPr="00B1104B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B1104B">
              <w:rPr>
                <w:sz w:val="22"/>
                <w:szCs w:val="22"/>
                <w:lang w:val="en-US"/>
              </w:rPr>
              <w:t>HP</w:t>
            </w:r>
            <w:r w:rsidRPr="00B1104B">
              <w:rPr>
                <w:sz w:val="22"/>
                <w:szCs w:val="22"/>
              </w:rPr>
              <w:t xml:space="preserve"> 250 </w:t>
            </w:r>
            <w:r w:rsidRPr="00B1104B">
              <w:rPr>
                <w:sz w:val="22"/>
                <w:szCs w:val="22"/>
                <w:lang w:val="en-US"/>
              </w:rPr>
              <w:t>G</w:t>
            </w:r>
            <w:r w:rsidRPr="00B1104B">
              <w:rPr>
                <w:sz w:val="22"/>
                <w:szCs w:val="22"/>
              </w:rPr>
              <w:t>6 1</w:t>
            </w:r>
            <w:r w:rsidRPr="00B1104B">
              <w:rPr>
                <w:sz w:val="22"/>
                <w:szCs w:val="22"/>
                <w:lang w:val="en-US"/>
              </w:rPr>
              <w:t>WY</w:t>
            </w:r>
            <w:r w:rsidRPr="00B1104B">
              <w:rPr>
                <w:sz w:val="22"/>
                <w:szCs w:val="22"/>
              </w:rPr>
              <w:t>58</w:t>
            </w:r>
            <w:r w:rsidRPr="00B1104B">
              <w:rPr>
                <w:sz w:val="22"/>
                <w:szCs w:val="22"/>
                <w:lang w:val="en-US"/>
              </w:rPr>
              <w:t>EA</w:t>
            </w:r>
            <w:r w:rsidRPr="00B1104B">
              <w:rPr>
                <w:sz w:val="22"/>
                <w:szCs w:val="22"/>
              </w:rPr>
              <w:t xml:space="preserve">, Мультимедийный проектор </w:t>
            </w:r>
            <w:r w:rsidRPr="00B1104B">
              <w:rPr>
                <w:sz w:val="22"/>
                <w:szCs w:val="22"/>
                <w:lang w:val="en-US"/>
              </w:rPr>
              <w:t>LG</w:t>
            </w:r>
            <w:r w:rsidRPr="00B1104B">
              <w:rPr>
                <w:sz w:val="22"/>
                <w:szCs w:val="22"/>
              </w:rPr>
              <w:t xml:space="preserve"> </w:t>
            </w:r>
            <w:r w:rsidRPr="00B1104B">
              <w:rPr>
                <w:sz w:val="22"/>
                <w:szCs w:val="22"/>
                <w:lang w:val="en-US"/>
              </w:rPr>
              <w:t>PF</w:t>
            </w:r>
            <w:r w:rsidRPr="00B1104B">
              <w:rPr>
                <w:sz w:val="22"/>
                <w:szCs w:val="22"/>
              </w:rPr>
              <w:t>1500</w:t>
            </w:r>
            <w:r w:rsidRPr="00B1104B">
              <w:rPr>
                <w:sz w:val="22"/>
                <w:szCs w:val="22"/>
                <w:lang w:val="en-US"/>
              </w:rPr>
              <w:t>G</w:t>
            </w:r>
            <w:r w:rsidRPr="00B110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110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10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1104B" w14:paraId="29494B4C" w14:textId="77777777" w:rsidTr="008416EB">
        <w:tc>
          <w:tcPr>
            <w:tcW w:w="7797" w:type="dxa"/>
            <w:shd w:val="clear" w:color="auto" w:fill="auto"/>
          </w:tcPr>
          <w:p w14:paraId="41CEF319" w14:textId="77777777" w:rsidR="002C735C" w:rsidRPr="00B110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104B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104B">
              <w:rPr>
                <w:sz w:val="22"/>
                <w:szCs w:val="22"/>
              </w:rPr>
              <w:t>комплексом</w:t>
            </w:r>
            <w:proofErr w:type="gramStart"/>
            <w:r w:rsidRPr="00B1104B">
              <w:rPr>
                <w:sz w:val="22"/>
                <w:szCs w:val="22"/>
              </w:rPr>
              <w:t>.С</w:t>
            </w:r>
            <w:proofErr w:type="gramEnd"/>
            <w:r w:rsidRPr="00B1104B">
              <w:rPr>
                <w:sz w:val="22"/>
                <w:szCs w:val="22"/>
              </w:rPr>
              <w:t>пециализированная</w:t>
            </w:r>
            <w:proofErr w:type="spellEnd"/>
            <w:r w:rsidRPr="00B1104B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B1104B">
              <w:rPr>
                <w:sz w:val="22"/>
                <w:szCs w:val="22"/>
                <w:lang w:val="en-US"/>
              </w:rPr>
              <w:t>Acer</w:t>
            </w:r>
            <w:r w:rsidRPr="00B1104B">
              <w:rPr>
                <w:sz w:val="22"/>
                <w:szCs w:val="22"/>
              </w:rPr>
              <w:t xml:space="preserve"> </w:t>
            </w:r>
            <w:r w:rsidRPr="00B1104B">
              <w:rPr>
                <w:sz w:val="22"/>
                <w:szCs w:val="22"/>
                <w:lang w:val="en-US"/>
              </w:rPr>
              <w:t>Aspire</w:t>
            </w:r>
            <w:r w:rsidRPr="00B1104B">
              <w:rPr>
                <w:sz w:val="22"/>
                <w:szCs w:val="22"/>
              </w:rPr>
              <w:t xml:space="preserve"> </w:t>
            </w:r>
            <w:r w:rsidRPr="00B1104B">
              <w:rPr>
                <w:sz w:val="22"/>
                <w:szCs w:val="22"/>
                <w:lang w:val="en-US"/>
              </w:rPr>
              <w:t>Z</w:t>
            </w:r>
            <w:r w:rsidRPr="00B1104B">
              <w:rPr>
                <w:sz w:val="22"/>
                <w:szCs w:val="22"/>
              </w:rPr>
              <w:t xml:space="preserve">1811 </w:t>
            </w:r>
            <w:r w:rsidRPr="00B1104B">
              <w:rPr>
                <w:sz w:val="22"/>
                <w:szCs w:val="22"/>
                <w:lang w:val="en-US"/>
              </w:rPr>
              <w:t>Intel</w:t>
            </w:r>
            <w:r w:rsidRPr="00B1104B">
              <w:rPr>
                <w:sz w:val="22"/>
                <w:szCs w:val="22"/>
              </w:rPr>
              <w:t xml:space="preserve"> </w:t>
            </w:r>
            <w:r w:rsidRPr="00B1104B">
              <w:rPr>
                <w:sz w:val="22"/>
                <w:szCs w:val="22"/>
                <w:lang w:val="en-US"/>
              </w:rPr>
              <w:t>Core</w:t>
            </w:r>
            <w:r w:rsidRPr="00B1104B">
              <w:rPr>
                <w:sz w:val="22"/>
                <w:szCs w:val="22"/>
              </w:rPr>
              <w:t xml:space="preserve"> </w:t>
            </w:r>
            <w:proofErr w:type="spellStart"/>
            <w:r w:rsidRPr="00B110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104B">
              <w:rPr>
                <w:sz w:val="22"/>
                <w:szCs w:val="22"/>
              </w:rPr>
              <w:t>5-2400</w:t>
            </w:r>
            <w:r w:rsidRPr="00B1104B">
              <w:rPr>
                <w:sz w:val="22"/>
                <w:szCs w:val="22"/>
                <w:lang w:val="en-US"/>
              </w:rPr>
              <w:t>S</w:t>
            </w:r>
            <w:r w:rsidRPr="00B1104B">
              <w:rPr>
                <w:sz w:val="22"/>
                <w:szCs w:val="22"/>
              </w:rPr>
              <w:t>@2.50</w:t>
            </w:r>
            <w:r w:rsidRPr="00B1104B">
              <w:rPr>
                <w:sz w:val="22"/>
                <w:szCs w:val="22"/>
                <w:lang w:val="en-US"/>
              </w:rPr>
              <w:t>GHz</w:t>
            </w:r>
            <w:r w:rsidRPr="00B1104B">
              <w:rPr>
                <w:sz w:val="22"/>
                <w:szCs w:val="22"/>
              </w:rPr>
              <w:t>/4</w:t>
            </w:r>
            <w:r w:rsidRPr="00B1104B">
              <w:rPr>
                <w:sz w:val="22"/>
                <w:szCs w:val="22"/>
                <w:lang w:val="en-US"/>
              </w:rPr>
              <w:t>Gb</w:t>
            </w:r>
            <w:r w:rsidRPr="00B1104B">
              <w:rPr>
                <w:sz w:val="22"/>
                <w:szCs w:val="22"/>
              </w:rPr>
              <w:t>/1</w:t>
            </w:r>
            <w:r w:rsidRPr="00B1104B">
              <w:rPr>
                <w:sz w:val="22"/>
                <w:szCs w:val="22"/>
                <w:lang w:val="en-US"/>
              </w:rPr>
              <w:t>Tb</w:t>
            </w:r>
            <w:r w:rsidRPr="00B1104B">
              <w:rPr>
                <w:sz w:val="22"/>
                <w:szCs w:val="22"/>
              </w:rPr>
              <w:t xml:space="preserve"> - 1 шт., Мультимедийный проектор  </w:t>
            </w:r>
            <w:r w:rsidRPr="00B1104B">
              <w:rPr>
                <w:sz w:val="22"/>
                <w:szCs w:val="22"/>
                <w:lang w:val="en-US"/>
              </w:rPr>
              <w:t>Panasonic</w:t>
            </w:r>
            <w:r w:rsidRPr="00B1104B">
              <w:rPr>
                <w:sz w:val="22"/>
                <w:szCs w:val="22"/>
              </w:rPr>
              <w:t xml:space="preserve"> </w:t>
            </w:r>
            <w:r w:rsidRPr="00B1104B">
              <w:rPr>
                <w:sz w:val="22"/>
                <w:szCs w:val="22"/>
                <w:lang w:val="en-US"/>
              </w:rPr>
              <w:t>PT</w:t>
            </w:r>
            <w:r w:rsidRPr="00B1104B">
              <w:rPr>
                <w:sz w:val="22"/>
                <w:szCs w:val="22"/>
              </w:rPr>
              <w:t>-</w:t>
            </w:r>
            <w:r w:rsidRPr="00B1104B">
              <w:rPr>
                <w:sz w:val="22"/>
                <w:szCs w:val="22"/>
                <w:lang w:val="en-US"/>
              </w:rPr>
              <w:t>VX</w:t>
            </w:r>
            <w:r w:rsidRPr="00B1104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1104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1104B">
              <w:rPr>
                <w:sz w:val="22"/>
                <w:szCs w:val="22"/>
              </w:rPr>
              <w:t xml:space="preserve"> </w:t>
            </w:r>
            <w:r w:rsidRPr="00B1104B">
              <w:rPr>
                <w:sz w:val="22"/>
                <w:szCs w:val="22"/>
                <w:lang w:val="en-US"/>
              </w:rPr>
              <w:t>Champion</w:t>
            </w:r>
            <w:r w:rsidRPr="00B1104B">
              <w:rPr>
                <w:sz w:val="22"/>
                <w:szCs w:val="22"/>
              </w:rPr>
              <w:t xml:space="preserve"> 305х229см (</w:t>
            </w:r>
            <w:r w:rsidRPr="00B1104B">
              <w:rPr>
                <w:sz w:val="22"/>
                <w:szCs w:val="22"/>
                <w:lang w:val="en-US"/>
              </w:rPr>
              <w:t>SCM</w:t>
            </w:r>
            <w:r w:rsidRPr="00B1104B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50E40B" w14:textId="77777777" w:rsidR="002C735C" w:rsidRPr="00B110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10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1104B" w14:paraId="178157BE" w14:textId="77777777" w:rsidTr="008416EB">
        <w:tc>
          <w:tcPr>
            <w:tcW w:w="7797" w:type="dxa"/>
            <w:shd w:val="clear" w:color="auto" w:fill="auto"/>
          </w:tcPr>
          <w:p w14:paraId="7BDA5927" w14:textId="77777777" w:rsidR="002C735C" w:rsidRPr="00B110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104B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1104B">
              <w:rPr>
                <w:sz w:val="22"/>
                <w:szCs w:val="22"/>
              </w:rPr>
              <w:t>комплексом</w:t>
            </w:r>
            <w:proofErr w:type="gramStart"/>
            <w:r w:rsidRPr="00B1104B">
              <w:rPr>
                <w:sz w:val="22"/>
                <w:szCs w:val="22"/>
              </w:rPr>
              <w:t>.С</w:t>
            </w:r>
            <w:proofErr w:type="gramEnd"/>
            <w:r w:rsidRPr="00B1104B">
              <w:rPr>
                <w:sz w:val="22"/>
                <w:szCs w:val="22"/>
              </w:rPr>
              <w:t>пециализированная</w:t>
            </w:r>
            <w:proofErr w:type="spellEnd"/>
            <w:r w:rsidRPr="00B1104B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B1104B">
              <w:rPr>
                <w:sz w:val="22"/>
                <w:szCs w:val="22"/>
              </w:rPr>
              <w:t xml:space="preserve">Компьютер </w:t>
            </w:r>
            <w:r w:rsidRPr="00B1104B">
              <w:rPr>
                <w:sz w:val="22"/>
                <w:szCs w:val="22"/>
                <w:lang w:val="en-US"/>
              </w:rPr>
              <w:t>Universal</w:t>
            </w:r>
            <w:r w:rsidRPr="00B1104B">
              <w:rPr>
                <w:sz w:val="22"/>
                <w:szCs w:val="22"/>
              </w:rPr>
              <w:t xml:space="preserve"> №1 - 4 шт.,  Компьютер </w:t>
            </w:r>
            <w:r w:rsidRPr="00B1104B">
              <w:rPr>
                <w:sz w:val="22"/>
                <w:szCs w:val="22"/>
                <w:lang w:val="en-US"/>
              </w:rPr>
              <w:t>Intel</w:t>
            </w:r>
            <w:r w:rsidRPr="00B1104B">
              <w:rPr>
                <w:sz w:val="22"/>
                <w:szCs w:val="22"/>
              </w:rPr>
              <w:t xml:space="preserve"> </w:t>
            </w:r>
            <w:proofErr w:type="spellStart"/>
            <w:r w:rsidRPr="00B110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104B">
              <w:rPr>
                <w:sz w:val="22"/>
                <w:szCs w:val="22"/>
              </w:rPr>
              <w:t xml:space="preserve">3-2100 2.4 </w:t>
            </w:r>
            <w:proofErr w:type="spellStart"/>
            <w:r w:rsidRPr="00B110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1104B">
              <w:rPr>
                <w:sz w:val="22"/>
                <w:szCs w:val="22"/>
              </w:rPr>
              <w:t>/4 4</w:t>
            </w:r>
            <w:r w:rsidRPr="00B1104B">
              <w:rPr>
                <w:sz w:val="22"/>
                <w:szCs w:val="22"/>
                <w:lang w:val="en-US"/>
              </w:rPr>
              <w:t>Gb</w:t>
            </w:r>
            <w:r w:rsidRPr="00B1104B">
              <w:rPr>
                <w:sz w:val="22"/>
                <w:szCs w:val="22"/>
              </w:rPr>
              <w:t>/500</w:t>
            </w:r>
            <w:r w:rsidRPr="00B1104B">
              <w:rPr>
                <w:sz w:val="22"/>
                <w:szCs w:val="22"/>
                <w:lang w:val="en-US"/>
              </w:rPr>
              <w:t>Gb</w:t>
            </w:r>
            <w:r w:rsidRPr="00B1104B">
              <w:rPr>
                <w:sz w:val="22"/>
                <w:szCs w:val="22"/>
              </w:rPr>
              <w:t>/</w:t>
            </w:r>
            <w:r w:rsidRPr="00B1104B">
              <w:rPr>
                <w:sz w:val="22"/>
                <w:szCs w:val="22"/>
                <w:lang w:val="en-US"/>
              </w:rPr>
              <w:t>Acer</w:t>
            </w:r>
            <w:r w:rsidRPr="00B1104B">
              <w:rPr>
                <w:sz w:val="22"/>
                <w:szCs w:val="22"/>
              </w:rPr>
              <w:t xml:space="preserve"> </w:t>
            </w:r>
            <w:r w:rsidRPr="00B1104B">
              <w:rPr>
                <w:sz w:val="22"/>
                <w:szCs w:val="22"/>
                <w:lang w:val="en-US"/>
              </w:rPr>
              <w:t>V</w:t>
            </w:r>
            <w:r w:rsidRPr="00B1104B">
              <w:rPr>
                <w:sz w:val="22"/>
                <w:szCs w:val="22"/>
              </w:rPr>
              <w:t xml:space="preserve">193 19" - 10 шт., Моноблок </w:t>
            </w:r>
            <w:r w:rsidRPr="00B1104B">
              <w:rPr>
                <w:sz w:val="22"/>
                <w:szCs w:val="22"/>
                <w:lang w:val="en-US"/>
              </w:rPr>
              <w:t>AIO</w:t>
            </w:r>
            <w:r w:rsidRPr="00B1104B">
              <w:rPr>
                <w:sz w:val="22"/>
                <w:szCs w:val="22"/>
              </w:rPr>
              <w:t xml:space="preserve"> </w:t>
            </w:r>
            <w:r w:rsidRPr="00B1104B">
              <w:rPr>
                <w:sz w:val="22"/>
                <w:szCs w:val="22"/>
                <w:lang w:val="en-US"/>
              </w:rPr>
              <w:t>IRU</w:t>
            </w:r>
            <w:r w:rsidRPr="00B1104B">
              <w:rPr>
                <w:sz w:val="22"/>
                <w:szCs w:val="22"/>
              </w:rPr>
              <w:t xml:space="preserve"> 308 </w:t>
            </w:r>
            <w:r w:rsidRPr="00B1104B">
              <w:rPr>
                <w:sz w:val="22"/>
                <w:szCs w:val="22"/>
                <w:lang w:val="en-US"/>
              </w:rPr>
              <w:t>intel</w:t>
            </w:r>
            <w:r w:rsidRPr="00B1104B">
              <w:rPr>
                <w:sz w:val="22"/>
                <w:szCs w:val="22"/>
              </w:rPr>
              <w:t xml:space="preserve"> 2.8 </w:t>
            </w:r>
            <w:proofErr w:type="spellStart"/>
            <w:r w:rsidRPr="00B110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1104B">
              <w:rPr>
                <w:sz w:val="22"/>
                <w:szCs w:val="22"/>
              </w:rPr>
              <w:t xml:space="preserve">/4 </w:t>
            </w:r>
            <w:r w:rsidRPr="00B1104B">
              <w:rPr>
                <w:sz w:val="22"/>
                <w:szCs w:val="22"/>
                <w:lang w:val="en-US"/>
              </w:rPr>
              <w:t>Gb</w:t>
            </w:r>
            <w:r w:rsidRPr="00B1104B">
              <w:rPr>
                <w:sz w:val="22"/>
                <w:szCs w:val="22"/>
              </w:rPr>
              <w:t>/1</w:t>
            </w:r>
            <w:r w:rsidRPr="00B1104B">
              <w:rPr>
                <w:sz w:val="22"/>
                <w:szCs w:val="22"/>
                <w:lang w:val="en-US"/>
              </w:rPr>
              <w:t>Tb</w:t>
            </w:r>
            <w:r w:rsidRPr="00B1104B">
              <w:rPr>
                <w:sz w:val="22"/>
                <w:szCs w:val="22"/>
              </w:rPr>
              <w:t xml:space="preserve"> - 1 шт., Сетевой коммутатор </w:t>
            </w:r>
            <w:r w:rsidRPr="00B1104B">
              <w:rPr>
                <w:sz w:val="22"/>
                <w:szCs w:val="22"/>
                <w:lang w:val="en-US"/>
              </w:rPr>
              <w:t>Switch</w:t>
            </w:r>
            <w:r w:rsidRPr="00B1104B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9B365E" w14:textId="77777777" w:rsidR="002C735C" w:rsidRPr="00B110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10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8764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876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876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8764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104B" w14:paraId="02B0F841" w14:textId="77777777" w:rsidTr="00C15251">
        <w:tc>
          <w:tcPr>
            <w:tcW w:w="562" w:type="dxa"/>
          </w:tcPr>
          <w:p w14:paraId="6E960AF9" w14:textId="77777777" w:rsidR="00B1104B" w:rsidRPr="009B647D" w:rsidRDefault="00B1104B" w:rsidP="00C152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D2FED58" w14:textId="77777777" w:rsidR="00B1104B" w:rsidRPr="00B1104B" w:rsidRDefault="00B1104B" w:rsidP="00C152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10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876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110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10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876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110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1104B" w14:paraId="5A1C9382" w14:textId="77777777" w:rsidTr="00801458">
        <w:tc>
          <w:tcPr>
            <w:tcW w:w="2336" w:type="dxa"/>
          </w:tcPr>
          <w:p w14:paraId="4C518DAB" w14:textId="77777777" w:rsidR="005D65A5" w:rsidRPr="00B110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0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110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0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110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0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110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0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1104B" w14:paraId="07658034" w14:textId="77777777" w:rsidTr="00801458">
        <w:tc>
          <w:tcPr>
            <w:tcW w:w="2336" w:type="dxa"/>
          </w:tcPr>
          <w:p w14:paraId="1553D698" w14:textId="78F29BFB" w:rsidR="005D65A5" w:rsidRPr="00B110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1104B" w:rsidRDefault="007478E0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1104B" w:rsidRDefault="007478E0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B1104B" w:rsidRDefault="007478E0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1104B" w14:paraId="36DA0A16" w14:textId="77777777" w:rsidTr="00801458">
        <w:tc>
          <w:tcPr>
            <w:tcW w:w="2336" w:type="dxa"/>
          </w:tcPr>
          <w:p w14:paraId="580FD237" w14:textId="77777777" w:rsidR="005D65A5" w:rsidRPr="00B110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006FAE" w14:textId="77777777" w:rsidR="005D65A5" w:rsidRPr="00B1104B" w:rsidRDefault="007478E0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5C94F0A" w14:textId="77777777" w:rsidR="005D65A5" w:rsidRPr="00B1104B" w:rsidRDefault="007478E0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E9EA9A" w14:textId="77777777" w:rsidR="005D65A5" w:rsidRPr="00B1104B" w:rsidRDefault="007478E0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1104B" w14:paraId="790A4A3F" w14:textId="77777777" w:rsidTr="00801458">
        <w:tc>
          <w:tcPr>
            <w:tcW w:w="2336" w:type="dxa"/>
          </w:tcPr>
          <w:p w14:paraId="65C1B64C" w14:textId="77777777" w:rsidR="005D65A5" w:rsidRPr="00B110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7B6650" w14:textId="77777777" w:rsidR="005D65A5" w:rsidRPr="00B1104B" w:rsidRDefault="007478E0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10E9B2" w14:textId="77777777" w:rsidR="005D65A5" w:rsidRPr="00B1104B" w:rsidRDefault="007478E0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E23B50" w14:textId="77777777" w:rsidR="005D65A5" w:rsidRPr="00B1104B" w:rsidRDefault="007478E0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110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110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876477"/>
      <w:r w:rsidRPr="00B110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1104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104B" w:rsidRPr="00B1104B" w14:paraId="0FE7A168" w14:textId="77777777" w:rsidTr="00C15251">
        <w:tc>
          <w:tcPr>
            <w:tcW w:w="562" w:type="dxa"/>
          </w:tcPr>
          <w:p w14:paraId="10D1C283" w14:textId="77777777" w:rsidR="00B1104B" w:rsidRPr="00B1104B" w:rsidRDefault="00B1104B" w:rsidP="00C152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1FC579" w14:textId="77777777" w:rsidR="00B1104B" w:rsidRPr="00B1104B" w:rsidRDefault="00B1104B" w:rsidP="00C152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10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307A54" w14:textId="77777777" w:rsidR="00B1104B" w:rsidRPr="00B1104B" w:rsidRDefault="00B1104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110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876478"/>
      <w:r w:rsidRPr="00B110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104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110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1104B" w14:paraId="0267C479" w14:textId="77777777" w:rsidTr="00801458">
        <w:tc>
          <w:tcPr>
            <w:tcW w:w="2500" w:type="pct"/>
          </w:tcPr>
          <w:p w14:paraId="37F699C9" w14:textId="77777777" w:rsidR="00B8237E" w:rsidRPr="00B110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0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110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0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1104B" w14:paraId="3F240151" w14:textId="77777777" w:rsidTr="00801458">
        <w:tc>
          <w:tcPr>
            <w:tcW w:w="2500" w:type="pct"/>
          </w:tcPr>
          <w:p w14:paraId="61E91592" w14:textId="61A0874C" w:rsidR="00B8237E" w:rsidRPr="00B1104B" w:rsidRDefault="00B8237E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1104B" w:rsidRDefault="005C548A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1104B" w14:paraId="6AAC3CDF" w14:textId="77777777" w:rsidTr="00801458">
        <w:tc>
          <w:tcPr>
            <w:tcW w:w="2500" w:type="pct"/>
          </w:tcPr>
          <w:p w14:paraId="1ACF3917" w14:textId="77777777" w:rsidR="00B8237E" w:rsidRPr="00B110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ACDF7E8" w14:textId="77777777" w:rsidR="00B8237E" w:rsidRPr="00B1104B" w:rsidRDefault="005C548A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1104B" w14:paraId="1E5614C4" w14:textId="77777777" w:rsidTr="00801458">
        <w:tc>
          <w:tcPr>
            <w:tcW w:w="2500" w:type="pct"/>
          </w:tcPr>
          <w:p w14:paraId="6CA81CB0" w14:textId="77777777" w:rsidR="00B8237E" w:rsidRPr="00B110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8617870" w14:textId="77777777" w:rsidR="00B8237E" w:rsidRPr="00B1104B" w:rsidRDefault="005C548A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1104B" w14:paraId="5E9CF20B" w14:textId="77777777" w:rsidTr="00801458">
        <w:tc>
          <w:tcPr>
            <w:tcW w:w="2500" w:type="pct"/>
          </w:tcPr>
          <w:p w14:paraId="67675FE5" w14:textId="77777777" w:rsidR="00B8237E" w:rsidRPr="00B110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3D6B2FB" w14:textId="77777777" w:rsidR="00B8237E" w:rsidRPr="00B1104B" w:rsidRDefault="005C548A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1104B" w14:paraId="5D152195" w14:textId="77777777" w:rsidTr="00801458">
        <w:tc>
          <w:tcPr>
            <w:tcW w:w="2500" w:type="pct"/>
          </w:tcPr>
          <w:p w14:paraId="45FE65F0" w14:textId="77777777" w:rsidR="00B8237E" w:rsidRPr="00B110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B998F23" w14:textId="77777777" w:rsidR="00B8237E" w:rsidRPr="00B1104B" w:rsidRDefault="005C548A" w:rsidP="00801458">
            <w:pPr>
              <w:rPr>
                <w:rFonts w:ascii="Times New Roman" w:hAnsi="Times New Roman" w:cs="Times New Roman"/>
              </w:rPr>
            </w:pPr>
            <w:r w:rsidRPr="00B110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110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876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2090A" w14:textId="77777777" w:rsidR="003578A2" w:rsidRDefault="003578A2" w:rsidP="00315CA6">
      <w:pPr>
        <w:spacing w:after="0" w:line="240" w:lineRule="auto"/>
      </w:pPr>
      <w:r>
        <w:separator/>
      </w:r>
    </w:p>
  </w:endnote>
  <w:endnote w:type="continuationSeparator" w:id="0">
    <w:p w14:paraId="743C43F9" w14:textId="77777777" w:rsidR="003578A2" w:rsidRDefault="003578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47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DFB21" w14:textId="77777777" w:rsidR="003578A2" w:rsidRDefault="003578A2" w:rsidP="00315CA6">
      <w:pPr>
        <w:spacing w:after="0" w:line="240" w:lineRule="auto"/>
      </w:pPr>
      <w:r>
        <w:separator/>
      </w:r>
    </w:p>
  </w:footnote>
  <w:footnote w:type="continuationSeparator" w:id="0">
    <w:p w14:paraId="3965E408" w14:textId="77777777" w:rsidR="003578A2" w:rsidRDefault="003578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78A2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47D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104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18F9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4322" TargetMode="External"/><Relationship Id="rId18" Type="http://schemas.openxmlformats.org/officeDocument/2006/relationships/hyperlink" Target="https://urait.ru/bcode/51325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616" TargetMode="External"/><Relationship Id="rId17" Type="http://schemas.openxmlformats.org/officeDocument/2006/relationships/hyperlink" Target="https://urait.ru/bcode/56238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3489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32673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0659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553C28-1DBC-4FB5-AB07-9E0C5FB07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3445</Words>
  <Characters>19640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